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80" w:type="dxa"/>
        <w:tblInd w:w="93" w:type="dxa"/>
        <w:tblLook w:val="04A0" w:firstRow="1" w:lastRow="0" w:firstColumn="1" w:lastColumn="0" w:noHBand="0" w:noVBand="1"/>
      </w:tblPr>
      <w:tblGrid>
        <w:gridCol w:w="660"/>
        <w:gridCol w:w="3580"/>
        <w:gridCol w:w="1060"/>
        <w:gridCol w:w="3660"/>
        <w:gridCol w:w="3080"/>
        <w:gridCol w:w="1660"/>
        <w:gridCol w:w="1480"/>
      </w:tblGrid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АКТ №393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О ПРОВЕДЕНИИ НЕЗАВИСИМОЙ ОЦЕНКИ КАЧЕСТВА УСЛОВИЙ ОКАЗАНИЯ УСЛУГ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Муниципальное бюджетное общеобразовательное учреждение </w:t>
            </w:r>
            <w:bookmarkStart w:id="0" w:name="_GoBack"/>
            <w:r w:rsidRPr="007A317A">
              <w:rPr>
                <w:rFonts w:ascii="Times New Roman" w:hAnsi="Times New Roman" w:cs="Times New Roman"/>
                <w:color w:val="000000"/>
              </w:rPr>
              <w:t>«Кичменгско-Городецкая специальная (коррекционная) школа-интернат»</w:t>
            </w:r>
            <w:bookmarkEnd w:id="0"/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Адрес: 161400, Вологодская область, Кичменгско-Городецкий район, ул.  Комсомольская, д.10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Ф.И.О. руководителя: </w:t>
            </w:r>
            <w:proofErr w:type="spellStart"/>
            <w:r w:rsidRPr="007A317A">
              <w:rPr>
                <w:rFonts w:ascii="Times New Roman" w:hAnsi="Times New Roman" w:cs="Times New Roman"/>
                <w:color w:val="000000"/>
              </w:rPr>
              <w:t>Бубнова</w:t>
            </w:r>
            <w:proofErr w:type="spellEnd"/>
            <w:r w:rsidRPr="007A317A">
              <w:rPr>
                <w:rFonts w:ascii="Times New Roman" w:hAnsi="Times New Roman" w:cs="Times New Roman"/>
                <w:color w:val="000000"/>
              </w:rPr>
              <w:t xml:space="preserve"> Татьяна Николаевна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Контактный телефон: (81740)2-11-44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Предложения по улучшению качества условий осуществления деятельности образовательной организации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Привести в соответствие информацию о деятельности образовательной организации на информационных стендах в помещениях организации, размещение ее в брошюрах, буклетах, в частности: 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свидетельства о государственной аккредитации (с приложениями)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 w:rsidRPr="007A317A"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режим занятий обучающихся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отчет о результатах самообследования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предписания органов, осуществляющих государственный контроль (надзор) в сфере образования, отчёты об исполнении таких предписаний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сроке действия государственной аккредитации образовательной программы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аннотации к рабочим программам дисциплин (по каждой дисциплине в составе образовательной программы) с приложением их копий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информация о численности обучающихся по реализуемым образовательным программам за счет бюджетных ассигнований федерального бюджета, бюджетов субъектов Российской Федерации, местных бюджетов и по договорам об образовании за счет средств физических и (или) юридических лиц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повышении квалификации и (или) профессиональной переподготовке (при наличии) педагогических работников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 общем стаже работы педагогического работника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lastRenderedPageBreak/>
              <w:t>- о наличии средств обучения и воспитания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 xml:space="preserve">- об обеспечении доступа в здания образовательной организации инвалидов и лиц с ограниченными возможностями здоровья 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доступе к информационным системам и ИТ сетям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 поступлении финансовых и материальных средств и об их расходовании по итогам финансового года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обеспечить техническую возможность выражения получателем услуг мнения о качестве условий оказания услуг образовательной организацией (наличие анкеты для опроса граждан или гиперссылки на неё)</w:t>
            </w:r>
          </w:p>
        </w:tc>
      </w:tr>
      <w:tr w:rsidR="001F07EA" w:rsidRPr="007A317A" w:rsidTr="00B818D7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1F07EA" w:rsidRPr="007A317A" w:rsidTr="00B818D7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A317A"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предоставить инвалидам по слуху (слуху и зрению) услуги сурдопереводчика (тифлосурдопереводчика)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обеспечить инвалидов по зрению альтернативной версии официального сайта организации  в сети "Интернет" для инвалидов по зрению</w:t>
            </w:r>
          </w:p>
        </w:tc>
      </w:tr>
      <w:tr w:rsidR="001F07EA" w:rsidRPr="007A317A" w:rsidTr="00B818D7">
        <w:trPr>
          <w:trHeight w:val="300"/>
        </w:trPr>
        <w:tc>
          <w:tcPr>
            <w:tcW w:w="15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7EA" w:rsidRPr="007A317A" w:rsidRDefault="001F07EA" w:rsidP="00B818D7">
            <w:pPr>
              <w:spacing w:after="0" w:line="0" w:lineRule="atLeast"/>
              <w:rPr>
                <w:rFonts w:ascii="Times New Roman" w:hAnsi="Times New Roman" w:cs="Times New Roman"/>
                <w:color w:val="000000"/>
              </w:rPr>
            </w:pPr>
            <w:r w:rsidRPr="007A317A">
              <w:rPr>
                <w:rFonts w:ascii="Times New Roman" w:hAnsi="Times New Roman" w:cs="Times New Roman"/>
                <w:color w:val="000000"/>
              </w:rPr>
              <w:t>- обеспечить помощью сопровождение инвалидов в помещениях организаций, оказываемой работниками образовательной организации, прошедшими необходимое обучение (инструктирование)</w:t>
            </w:r>
          </w:p>
        </w:tc>
      </w:tr>
    </w:tbl>
    <w:p w:rsidR="00AB172E" w:rsidRDefault="00AB172E"/>
    <w:sectPr w:rsidR="00AB172E" w:rsidSect="001F07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7EA"/>
    <w:rsid w:val="001F07EA"/>
    <w:rsid w:val="00AB1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37FD42-154E-4F50-BFD8-54C9680F2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7E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2019-11-07T05:35:00Z</dcterms:created>
  <dcterms:modified xsi:type="dcterms:W3CDTF">2019-11-07T05:35:00Z</dcterms:modified>
</cp:coreProperties>
</file>